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napToGrid w:val="0"/>
        <w:spacing w:line="590" w:lineRule="exact"/>
        <w:ind w:right="0"/>
        <w:jc w:val="left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pStyle w:val="6"/>
        <w:snapToGrid w:val="0"/>
        <w:spacing w:line="590" w:lineRule="exact"/>
        <w:ind w:right="0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相关证明文件</w:t>
      </w:r>
    </w:p>
    <w:p>
      <w:pPr>
        <w:pStyle w:val="6"/>
        <w:snapToGrid w:val="0"/>
        <w:spacing w:line="590" w:lineRule="exact"/>
        <w:ind w:right="0" w:firstLine="627" w:firstLineChars="19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1、众创空间运营主体法人证书副本或营业执照副本、组织机构代码证副本。</w:t>
      </w:r>
    </w:p>
    <w:p>
      <w:pPr>
        <w:pStyle w:val="6"/>
        <w:snapToGrid w:val="0"/>
        <w:spacing w:line="590" w:lineRule="exact"/>
        <w:ind w:right="0" w:firstLine="627" w:firstLineChars="19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2、众创空间背景和资源提供能力：如由上市企业、龙头骨干企业、科研院所、高校或其他知名机构发起设立，实力维度来源数量清单及合作协议等。拥有和能提供的外部资源数量清单及合作协议等。</w:t>
      </w:r>
    </w:p>
    <w:p>
      <w:pPr>
        <w:pStyle w:val="6"/>
        <w:snapToGrid w:val="0"/>
        <w:spacing w:line="590" w:lineRule="exact"/>
        <w:ind w:right="0" w:firstLine="627" w:firstLineChars="196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、孵化投资管理能力：</w:t>
      </w:r>
    </w:p>
    <w:p>
      <w:pPr>
        <w:pStyle w:val="6"/>
        <w:snapToGrid w:val="0"/>
        <w:spacing w:line="590" w:lineRule="exact"/>
        <w:ind w:right="0" w:firstLine="627" w:firstLineChars="196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1） 项目孵化情况：提供众创空间专业孵化领域项目清单；上年度（2017.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-2018.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）新增项目或企业清单（内容见附件），以及与其签署的孵化协议；已转化的创业企业应提供加盖各公司印章的营业执照复印件；项目申请发明专利受理通知书/证书。</w:t>
      </w:r>
    </w:p>
    <w:p>
      <w:pPr>
        <w:pStyle w:val="6"/>
        <w:snapToGrid w:val="0"/>
        <w:spacing w:line="590" w:lineRule="exact"/>
        <w:ind w:right="0" w:firstLine="627" w:firstLineChars="196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2）项目孵化成效：提供上年度（2017.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-2018.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）孵化的优秀项目案例清单（如获得千万级融资、园区领军、各级人才奖励、高企或其他区外荣誉、细分行业龙头地位、上市企业、高价值专利或其他知识产权等）及相关证明材料。</w:t>
      </w:r>
    </w:p>
    <w:p>
      <w:pPr>
        <w:pStyle w:val="6"/>
        <w:snapToGrid w:val="0"/>
        <w:spacing w:line="590" w:lineRule="exact"/>
        <w:ind w:right="0" w:firstLine="627" w:firstLineChars="19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3）投资基金情况：创业投资基金或创新基金，或与天使投资、创投机构等建立实质性合作相关证明文件，并提供投资的孵化项目清单及证明材料。</w:t>
      </w:r>
    </w:p>
    <w:p>
      <w:pPr>
        <w:pStyle w:val="6"/>
        <w:snapToGrid w:val="0"/>
        <w:spacing w:line="590" w:lineRule="exact"/>
        <w:ind w:right="0" w:firstLine="627" w:firstLineChars="196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4）创业导师队伍建设情况：提供创业导师清单（含辅导经验介绍）及服务协议和上年度（2017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-2018.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）服务活动记录（含辅导项目、辅导时间及内容）</w:t>
      </w:r>
      <w:r>
        <w:rPr>
          <w:rFonts w:hint="eastAsia" w:ascii="仿宋_GB2312" w:eastAsia="仿宋_GB2312"/>
          <w:color w:val="auto"/>
          <w:sz w:val="32"/>
          <w:szCs w:val="32"/>
        </w:rPr>
        <w:t>、照片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、股权等关系证明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pStyle w:val="6"/>
        <w:snapToGrid w:val="0"/>
        <w:spacing w:line="590" w:lineRule="exact"/>
        <w:ind w:right="0" w:firstLine="627" w:firstLineChars="19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.可持续发展能力：</w:t>
      </w:r>
    </w:p>
    <w:p>
      <w:pPr>
        <w:pStyle w:val="6"/>
        <w:snapToGrid w:val="0"/>
        <w:spacing w:line="590" w:lineRule="exact"/>
        <w:ind w:right="0" w:firstLine="627" w:firstLineChars="19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1）专职人员情况：提供专职管理团队人员清单（含工作经验介绍），毕业证书复印件、社保证明；培训证书、资格证书等其他能够证明其培训经历的文件。</w:t>
      </w:r>
    </w:p>
    <w:p>
      <w:pPr>
        <w:pStyle w:val="6"/>
        <w:snapToGrid w:val="0"/>
        <w:spacing w:line="590" w:lineRule="exact"/>
        <w:ind w:right="0" w:firstLine="627" w:firstLineChars="196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2）众创空间营收情况：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bidi="ar"/>
        </w:rPr>
        <w:t>2017年企业年报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eastAsia="zh-CN" w:bidi="ar"/>
        </w:rPr>
        <w:t>，其中</w:t>
      </w:r>
      <w:r>
        <w:rPr>
          <w:rFonts w:hint="eastAsia" w:ascii="仿宋_GB2312" w:eastAsia="仿宋_GB2312"/>
          <w:sz w:val="32"/>
          <w:szCs w:val="32"/>
        </w:rPr>
        <w:t>总收入清单（需标明除去政府补贴的收入占总收入的比重）。</w:t>
      </w:r>
    </w:p>
    <w:p>
      <w:pPr>
        <w:pStyle w:val="6"/>
        <w:snapToGrid w:val="0"/>
        <w:spacing w:line="590" w:lineRule="exact"/>
        <w:ind w:right="0" w:firstLine="627" w:firstLineChars="196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3）管理制度：提供众创空间管理机构设置与职能的相关文件、入孵项目（或企业）条件及退出办法等文件</w:t>
      </w:r>
    </w:p>
    <w:p>
      <w:pPr>
        <w:pStyle w:val="6"/>
        <w:snapToGrid w:val="0"/>
        <w:spacing w:line="590" w:lineRule="exact"/>
        <w:ind w:right="0" w:firstLine="627" w:firstLineChars="196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4）开放式的线上服务平台：提供平台地址清单、页面截图、实现融资对接、技术咨询等服务证明材料。</w:t>
      </w:r>
    </w:p>
    <w:p>
      <w:pPr>
        <w:pStyle w:val="6"/>
        <w:snapToGrid w:val="0"/>
        <w:spacing w:line="590" w:lineRule="exact"/>
        <w:ind w:right="0" w:firstLine="627" w:firstLineChars="19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、办公服务能力：提供众创空间场地产权证明或房屋租赁协议、场地布局图、场地照片（含工位使用情况照片）、专业设备照片、线上预定功能截图、在孵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bidi="ar"/>
        </w:rPr>
        <w:t>项目清单（含工位使用情况）、</w:t>
      </w:r>
      <w:r>
        <w:rPr>
          <w:rFonts w:hint="eastAsia" w:ascii="仿宋_GB2312" w:eastAsia="仿宋_GB2312"/>
          <w:sz w:val="32"/>
          <w:szCs w:val="32"/>
        </w:rPr>
        <w:t>已提供的基础服务类型清单及服务合同等。</w:t>
      </w:r>
    </w:p>
    <w:p>
      <w:pPr>
        <w:pStyle w:val="6"/>
        <w:snapToGrid w:val="0"/>
        <w:spacing w:line="590" w:lineRule="exact"/>
        <w:ind w:right="0" w:firstLine="627" w:firstLineChars="196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、科技服务能力：提供科技服务团队清单及社保/股权关系证明、合作机构清单及合作协议；提供科技服务成功案例清单及证明材料。</w:t>
      </w:r>
    </w:p>
    <w:p>
      <w:pPr>
        <w:pStyle w:val="6"/>
        <w:snapToGrid w:val="0"/>
        <w:spacing w:line="590" w:lineRule="exact"/>
        <w:ind w:right="0" w:firstLine="627" w:firstLineChars="196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、资源对接整合能力：提供合作服务机构清单（标注服务类型）及合作协议；提供孵化项目享受服务清单（包含项目名称、享受服务情况等）及服务合同。</w:t>
      </w:r>
    </w:p>
    <w:p>
      <w:pPr>
        <w:pStyle w:val="6"/>
        <w:spacing w:line="590" w:lineRule="exact"/>
        <w:ind w:right="0" w:firstLine="627" w:firstLineChars="196"/>
        <w:jc w:val="left"/>
        <w:rPr>
          <w:rFonts w:ascii="仿宋_GB2312" w:eastAsia="仿宋_GB2312"/>
          <w:sz w:val="32"/>
          <w:szCs w:val="32"/>
        </w:rPr>
        <w:sectPr>
          <w:pgSz w:w="11906" w:h="16838"/>
          <w:pgMar w:top="1701" w:right="1417" w:bottom="1417" w:left="1474" w:header="851" w:footer="992" w:gutter="0"/>
          <w:cols w:space="0" w:num="1"/>
          <w:docGrid w:type="lines" w:linePitch="450" w:charSpace="0"/>
        </w:sect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pStyle w:val="6"/>
        <w:spacing w:line="590" w:lineRule="exact"/>
        <w:ind w:right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附：项目清单</w:t>
      </w:r>
    </w:p>
    <w:tbl>
      <w:tblPr>
        <w:tblStyle w:val="5"/>
        <w:tblW w:w="138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944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1404"/>
        <w:gridCol w:w="852"/>
        <w:gridCol w:w="851"/>
        <w:gridCol w:w="845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 w:hRule="atLeast"/>
          <w:jc w:val="center"/>
        </w:trPr>
        <w:tc>
          <w:tcPr>
            <w:tcW w:w="4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公司名称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使用工位数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入孵时间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出孵时间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是否在孵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注册时间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注册资本（万元）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注册地址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是否注册在众创空间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领域（备选：电子商务、信息系统、平台应用、智能硬件、装备制造、节能环保、大数据等）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是否重点项目（备注成果及时间）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已享受空间服务类型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导师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导师辅导时间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pStyle w:val="6"/>
        <w:spacing w:line="590" w:lineRule="exact"/>
        <w:ind w:right="0" w:firstLine="627" w:firstLineChars="196"/>
        <w:jc w:val="left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474" w:right="1701" w:bottom="1417" w:left="1417" w:header="851" w:footer="992" w:gutter="0"/>
      <w:cols w:space="0" w:num="1"/>
      <w:docGrid w:type="lines" w:linePitch="4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225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A4FE8"/>
    <w:rsid w:val="000A02F3"/>
    <w:rsid w:val="000E74FC"/>
    <w:rsid w:val="000F4E47"/>
    <w:rsid w:val="001B575E"/>
    <w:rsid w:val="00283601"/>
    <w:rsid w:val="002E65BD"/>
    <w:rsid w:val="00337EA6"/>
    <w:rsid w:val="00422410"/>
    <w:rsid w:val="004C3897"/>
    <w:rsid w:val="004D1BD1"/>
    <w:rsid w:val="005262EE"/>
    <w:rsid w:val="005923F5"/>
    <w:rsid w:val="005F6529"/>
    <w:rsid w:val="007B5F87"/>
    <w:rsid w:val="00941B49"/>
    <w:rsid w:val="00A400AC"/>
    <w:rsid w:val="00A679AE"/>
    <w:rsid w:val="00A80395"/>
    <w:rsid w:val="00BE61F2"/>
    <w:rsid w:val="00BF2EA9"/>
    <w:rsid w:val="00C92666"/>
    <w:rsid w:val="00D028F4"/>
    <w:rsid w:val="00E27782"/>
    <w:rsid w:val="00F204D0"/>
    <w:rsid w:val="00F51EB4"/>
    <w:rsid w:val="00F6402C"/>
    <w:rsid w:val="00FA3537"/>
    <w:rsid w:val="00FB5D0F"/>
    <w:rsid w:val="095E2100"/>
    <w:rsid w:val="0967166C"/>
    <w:rsid w:val="1A5A5700"/>
    <w:rsid w:val="29D968A3"/>
    <w:rsid w:val="2F261C85"/>
    <w:rsid w:val="554A4FE8"/>
    <w:rsid w:val="565238C8"/>
    <w:rsid w:val="6D535020"/>
    <w:rsid w:val="7D82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customStyle="1" w:styleId="6">
    <w:name w:val="线型"/>
    <w:basedOn w:val="1"/>
    <w:qFormat/>
    <w:uiPriority w:val="0"/>
    <w:pPr>
      <w:adjustRightInd w:val="0"/>
      <w:snapToGrid/>
      <w:spacing w:line="240" w:lineRule="auto"/>
      <w:ind w:right="357" w:firstLine="0"/>
      <w:jc w:val="center"/>
    </w:pPr>
    <w:rPr>
      <w:snapToGrid w:val="0"/>
      <w:sz w:val="21"/>
      <w:szCs w:val="20"/>
    </w:rPr>
  </w:style>
  <w:style w:type="character" w:customStyle="1" w:styleId="7">
    <w:name w:val="页眉 字符"/>
    <w:basedOn w:val="4"/>
    <w:link w:val="3"/>
    <w:qFormat/>
    <w:uiPriority w:val="0"/>
    <w:rPr>
      <w:rFonts w:eastAsia="方正仿宋_GBK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rFonts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174</Words>
  <Characters>993</Characters>
  <Lines>8</Lines>
  <Paragraphs>2</Paragraphs>
  <TotalTime>6</TotalTime>
  <ScaleCrop>false</ScaleCrop>
  <LinksUpToDate>false</LinksUpToDate>
  <CharactersWithSpaces>1165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2018-04-20T06:56:00Z</dcterms:created>
  <dc:creator>思之由去</dc:creator>
  <cp:lastModifiedBy>思之由去</cp:lastModifiedBy>
  <dcterms:modified xsi:type="dcterms:W3CDTF">2018-09-21T07:00:23Z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