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7A" w:rsidRDefault="0056787A" w:rsidP="0056787A">
      <w:pPr>
        <w:ind w:firstLine="0"/>
        <w:rPr>
          <w:rFonts w:ascii="黑体" w:eastAsia="黑体" w:hint="eastAsia"/>
        </w:rPr>
      </w:pPr>
      <w:r>
        <w:rPr>
          <w:rFonts w:ascii="黑体" w:eastAsia="黑体" w:hint="eastAsia"/>
        </w:rPr>
        <w:t>附件3</w:t>
      </w:r>
    </w:p>
    <w:p w:rsidR="0056787A" w:rsidRDefault="0056787A" w:rsidP="0056787A">
      <w:pPr>
        <w:adjustRightInd w:val="0"/>
        <w:spacing w:line="240" w:lineRule="auto"/>
        <w:ind w:firstLine="0"/>
        <w:jc w:val="center"/>
        <w:outlineLvl w:val="0"/>
        <w:rPr>
          <w:rFonts w:ascii="方正小标宋_GBK" w:eastAsia="方正小标宋_GBK" w:cs="黑体" w:hint="eastAsia"/>
          <w:sz w:val="36"/>
          <w:szCs w:val="36"/>
          <w:lang w:val="zh-CN"/>
        </w:rPr>
      </w:pPr>
      <w:r>
        <w:rPr>
          <w:rFonts w:ascii="方正小标宋_GBK" w:eastAsia="方正小标宋_GBK" w:cs="黑体" w:hint="eastAsia"/>
          <w:sz w:val="36"/>
          <w:szCs w:val="36"/>
          <w:lang w:val="zh-CN"/>
        </w:rPr>
        <w:t>省天使投资项目入库申请表</w:t>
      </w:r>
    </w:p>
    <w:p w:rsidR="0056787A" w:rsidRDefault="0056787A" w:rsidP="0056787A">
      <w:pPr>
        <w:adjustRightInd w:val="0"/>
        <w:spacing w:line="240" w:lineRule="auto"/>
        <w:ind w:firstLine="0"/>
        <w:jc w:val="center"/>
        <w:rPr>
          <w:rFonts w:ascii="方正小标宋_GBK" w:eastAsia="方正小标宋_GBK" w:hint="eastAsia"/>
          <w:szCs w:val="32"/>
          <w:lang w:val="zh-CN"/>
        </w:rPr>
      </w:pPr>
    </w:p>
    <w:tbl>
      <w:tblPr>
        <w:tblW w:w="0" w:type="auto"/>
        <w:tblLayout w:type="fixed"/>
        <w:tblLook w:val="0000"/>
      </w:tblPr>
      <w:tblGrid>
        <w:gridCol w:w="2265"/>
        <w:gridCol w:w="825"/>
        <w:gridCol w:w="137"/>
        <w:gridCol w:w="1123"/>
        <w:gridCol w:w="9"/>
        <w:gridCol w:w="20"/>
        <w:gridCol w:w="30"/>
        <w:gridCol w:w="1216"/>
        <w:gridCol w:w="1005"/>
        <w:gridCol w:w="88"/>
        <w:gridCol w:w="2180"/>
      </w:tblGrid>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sz w:val="24"/>
                <w:szCs w:val="24"/>
                <w:lang w:val="zh-CN"/>
              </w:rPr>
            </w:pPr>
            <w:r>
              <w:rPr>
                <w:rFonts w:ascii="宋体" w:hAnsi="宋体" w:cs="宋体" w:hint="eastAsia"/>
                <w:sz w:val="24"/>
                <w:szCs w:val="24"/>
                <w:lang w:val="zh-CN"/>
              </w:rPr>
              <w:t>投资机构名称</w:t>
            </w:r>
          </w:p>
        </w:tc>
        <w:tc>
          <w:tcPr>
            <w:tcW w:w="6633" w:type="dxa"/>
            <w:gridSpan w:val="10"/>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被投资企业名称</w:t>
            </w:r>
          </w:p>
        </w:tc>
        <w:tc>
          <w:tcPr>
            <w:tcW w:w="2085" w:type="dxa"/>
            <w:gridSpan w:val="3"/>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80" w:type="dxa"/>
            <w:gridSpan w:val="5"/>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sz w:val="24"/>
                <w:szCs w:val="24"/>
                <w:lang w:val="zh-CN"/>
              </w:rPr>
            </w:pPr>
            <w:r>
              <w:rPr>
                <w:rFonts w:ascii="宋体" w:hAnsi="宋体" w:cs="宋体" w:hint="eastAsia"/>
                <w:sz w:val="24"/>
                <w:szCs w:val="24"/>
                <w:lang w:val="zh-CN"/>
              </w:rPr>
              <w:t>统一社会信用代码</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首轮实际股权投资额（万元）</w:t>
            </w:r>
          </w:p>
        </w:tc>
        <w:tc>
          <w:tcPr>
            <w:tcW w:w="2094" w:type="dxa"/>
            <w:gridSpan w:val="4"/>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cs="宋体"/>
                <w:sz w:val="24"/>
                <w:szCs w:val="24"/>
                <w:lang w:val="zh-CN"/>
              </w:rPr>
            </w:pPr>
          </w:p>
        </w:tc>
        <w:tc>
          <w:tcPr>
            <w:tcW w:w="2271" w:type="dxa"/>
            <w:gridSpan w:val="4"/>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sz w:val="24"/>
                <w:szCs w:val="24"/>
                <w:lang w:val="zh-CN"/>
              </w:rPr>
            </w:pPr>
            <w:r>
              <w:rPr>
                <w:rFonts w:ascii="宋体" w:hAnsi="宋体" w:cs="宋体" w:hint="eastAsia"/>
                <w:sz w:val="24"/>
                <w:szCs w:val="24"/>
                <w:lang w:val="zh-CN"/>
              </w:rPr>
              <w:t>占股比例</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cs="宋体"/>
                <w:sz w:val="24"/>
                <w:szCs w:val="24"/>
                <w:lang w:val="zh-CN"/>
              </w:rPr>
            </w:pPr>
          </w:p>
        </w:tc>
      </w:tr>
      <w:tr w:rsidR="0056787A" w:rsidTr="00F822DF">
        <w:trPr>
          <w:cantSplit/>
          <w:trHeight w:val="668"/>
        </w:trPr>
        <w:tc>
          <w:tcPr>
            <w:tcW w:w="2265" w:type="dxa"/>
            <w:vMerge w:val="restart"/>
            <w:tcBorders>
              <w:top w:val="single" w:sz="6" w:space="0" w:color="auto"/>
              <w:left w:val="single" w:sz="6" w:space="0" w:color="auto"/>
              <w:bottom w:val="nil"/>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企业目前股权结构情况（写明前三大股东及占股比例）</w:t>
            </w:r>
          </w:p>
        </w:tc>
        <w:tc>
          <w:tcPr>
            <w:tcW w:w="825" w:type="dxa"/>
            <w:tcBorders>
              <w:top w:val="single" w:sz="6" w:space="0" w:color="auto"/>
              <w:left w:val="single" w:sz="6"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p>
        </w:tc>
        <w:tc>
          <w:tcPr>
            <w:tcW w:w="2535" w:type="dxa"/>
            <w:gridSpan w:val="6"/>
            <w:tcBorders>
              <w:top w:val="single" w:sz="6" w:space="0" w:color="auto"/>
              <w:left w:val="single" w:sz="4"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r>
              <w:rPr>
                <w:rFonts w:ascii="宋体" w:hAnsi="宋体" w:cs="宋体" w:hint="eastAsia"/>
                <w:sz w:val="24"/>
                <w:szCs w:val="24"/>
                <w:lang w:val="zh-CN"/>
              </w:rPr>
              <w:t>股东名称</w:t>
            </w:r>
          </w:p>
        </w:tc>
        <w:tc>
          <w:tcPr>
            <w:tcW w:w="3273" w:type="dxa"/>
            <w:gridSpan w:val="3"/>
            <w:tcBorders>
              <w:top w:val="single" w:sz="6" w:space="0" w:color="auto"/>
              <w:left w:val="single" w:sz="4" w:space="0" w:color="auto"/>
              <w:bottom w:val="single" w:sz="4" w:space="0" w:color="auto"/>
              <w:right w:val="single" w:sz="6"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r>
              <w:rPr>
                <w:rFonts w:ascii="宋体" w:hAnsi="宋体" w:cs="宋体" w:hint="eastAsia"/>
                <w:sz w:val="24"/>
                <w:szCs w:val="24"/>
                <w:lang w:val="zh-CN"/>
              </w:rPr>
              <w:t>占股比例</w:t>
            </w:r>
          </w:p>
        </w:tc>
      </w:tr>
      <w:tr w:rsidR="0056787A" w:rsidTr="00F822DF">
        <w:trPr>
          <w:cantSplit/>
          <w:trHeight w:val="668"/>
        </w:trPr>
        <w:tc>
          <w:tcPr>
            <w:tcW w:w="2265" w:type="dxa"/>
            <w:vMerge/>
            <w:tcBorders>
              <w:top w:val="single" w:sz="6" w:space="0" w:color="auto"/>
              <w:left w:val="single" w:sz="6" w:space="0" w:color="auto"/>
              <w:bottom w:val="nil"/>
              <w:right w:val="single" w:sz="6" w:space="0" w:color="auto"/>
            </w:tcBorders>
            <w:vAlign w:val="center"/>
          </w:tcPr>
          <w:p w:rsidR="0056787A" w:rsidRDefault="0056787A" w:rsidP="00F822DF"/>
        </w:tc>
        <w:tc>
          <w:tcPr>
            <w:tcW w:w="825" w:type="dxa"/>
            <w:tcBorders>
              <w:top w:val="single" w:sz="6" w:space="0" w:color="auto"/>
              <w:left w:val="single" w:sz="6"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sz w:val="24"/>
                <w:szCs w:val="24"/>
                <w:lang w:val="zh-CN"/>
              </w:rPr>
            </w:pPr>
            <w:r>
              <w:rPr>
                <w:sz w:val="24"/>
                <w:szCs w:val="24"/>
                <w:lang w:val="zh-CN"/>
              </w:rPr>
              <w:t>1</w:t>
            </w:r>
          </w:p>
        </w:tc>
        <w:tc>
          <w:tcPr>
            <w:tcW w:w="2535" w:type="dxa"/>
            <w:gridSpan w:val="6"/>
            <w:tcBorders>
              <w:top w:val="single" w:sz="6" w:space="0" w:color="auto"/>
              <w:left w:val="single" w:sz="4" w:space="0" w:color="auto"/>
              <w:bottom w:val="single" w:sz="4" w:space="0" w:color="auto"/>
              <w:right w:val="single" w:sz="4" w:space="0" w:color="auto"/>
            </w:tcBorders>
            <w:vAlign w:val="center"/>
          </w:tcPr>
          <w:p w:rsidR="0056787A" w:rsidRDefault="0056787A" w:rsidP="00F822DF">
            <w:pPr>
              <w:rPr>
                <w:rFonts w:ascii="宋体" w:hAnsi="宋体" w:cs="宋体" w:hint="eastAsia"/>
                <w:sz w:val="24"/>
                <w:szCs w:val="24"/>
                <w:lang w:val="zh-CN"/>
              </w:rPr>
            </w:pPr>
          </w:p>
        </w:tc>
        <w:tc>
          <w:tcPr>
            <w:tcW w:w="3273" w:type="dxa"/>
            <w:gridSpan w:val="3"/>
            <w:tcBorders>
              <w:top w:val="single" w:sz="6" w:space="0" w:color="auto"/>
              <w:left w:val="single" w:sz="4" w:space="0" w:color="auto"/>
              <w:bottom w:val="single" w:sz="4" w:space="0" w:color="auto"/>
              <w:right w:val="single" w:sz="6" w:space="0" w:color="auto"/>
            </w:tcBorders>
            <w:vAlign w:val="center"/>
          </w:tcPr>
          <w:p w:rsidR="0056787A" w:rsidRDefault="0056787A" w:rsidP="00F822DF">
            <w:pPr>
              <w:rPr>
                <w:rFonts w:ascii="宋体" w:hAnsi="宋体" w:cs="宋体" w:hint="eastAsia"/>
                <w:sz w:val="24"/>
                <w:szCs w:val="24"/>
                <w:lang w:val="zh-CN"/>
              </w:rPr>
            </w:pPr>
          </w:p>
        </w:tc>
      </w:tr>
      <w:tr w:rsidR="0056787A" w:rsidTr="00F822DF">
        <w:trPr>
          <w:cantSplit/>
          <w:trHeight w:val="668"/>
        </w:trPr>
        <w:tc>
          <w:tcPr>
            <w:tcW w:w="2265" w:type="dxa"/>
            <w:vMerge/>
            <w:tcBorders>
              <w:top w:val="nil"/>
              <w:left w:val="single" w:sz="6" w:space="0" w:color="auto"/>
              <w:bottom w:val="nil"/>
              <w:right w:val="single" w:sz="6" w:space="0" w:color="auto"/>
            </w:tcBorders>
            <w:vAlign w:val="center"/>
          </w:tcPr>
          <w:p w:rsidR="0056787A" w:rsidRDefault="0056787A" w:rsidP="00F822DF"/>
        </w:tc>
        <w:tc>
          <w:tcPr>
            <w:tcW w:w="825" w:type="dxa"/>
            <w:tcBorders>
              <w:top w:val="single" w:sz="4" w:space="0" w:color="auto"/>
              <w:left w:val="single" w:sz="6"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sz w:val="24"/>
                <w:szCs w:val="24"/>
                <w:lang w:val="zh-CN"/>
              </w:rPr>
            </w:pPr>
            <w:r>
              <w:rPr>
                <w:sz w:val="24"/>
                <w:szCs w:val="24"/>
                <w:lang w:val="zh-CN"/>
              </w:rPr>
              <w:t>2</w:t>
            </w:r>
          </w:p>
        </w:tc>
        <w:tc>
          <w:tcPr>
            <w:tcW w:w="2535" w:type="dxa"/>
            <w:gridSpan w:val="6"/>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p>
        </w:tc>
        <w:tc>
          <w:tcPr>
            <w:tcW w:w="3273" w:type="dxa"/>
            <w:gridSpan w:val="3"/>
            <w:tcBorders>
              <w:top w:val="single" w:sz="4" w:space="0" w:color="auto"/>
              <w:left w:val="single" w:sz="4" w:space="0" w:color="auto"/>
              <w:bottom w:val="single" w:sz="4" w:space="0" w:color="auto"/>
              <w:right w:val="single" w:sz="6"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p>
        </w:tc>
      </w:tr>
      <w:tr w:rsidR="0056787A" w:rsidTr="00F822DF">
        <w:trPr>
          <w:cantSplit/>
          <w:trHeight w:val="668"/>
        </w:trPr>
        <w:tc>
          <w:tcPr>
            <w:tcW w:w="2265" w:type="dxa"/>
            <w:vMerge/>
            <w:tcBorders>
              <w:top w:val="nil"/>
              <w:left w:val="single" w:sz="6" w:space="0" w:color="auto"/>
              <w:bottom w:val="single" w:sz="6" w:space="0" w:color="auto"/>
              <w:right w:val="single" w:sz="6" w:space="0" w:color="auto"/>
            </w:tcBorders>
            <w:vAlign w:val="center"/>
          </w:tcPr>
          <w:p w:rsidR="0056787A" w:rsidRDefault="0056787A" w:rsidP="00F822DF"/>
        </w:tc>
        <w:tc>
          <w:tcPr>
            <w:tcW w:w="825" w:type="dxa"/>
            <w:tcBorders>
              <w:top w:val="single" w:sz="4" w:space="0" w:color="auto"/>
              <w:left w:val="single" w:sz="6" w:space="0" w:color="auto"/>
              <w:bottom w:val="single" w:sz="6" w:space="0" w:color="auto"/>
              <w:right w:val="single" w:sz="4" w:space="0" w:color="auto"/>
            </w:tcBorders>
            <w:vAlign w:val="center"/>
          </w:tcPr>
          <w:p w:rsidR="0056787A" w:rsidRDefault="0056787A" w:rsidP="00F822DF">
            <w:pPr>
              <w:adjustRightInd w:val="0"/>
              <w:spacing w:line="240" w:lineRule="auto"/>
              <w:ind w:firstLine="0"/>
              <w:jc w:val="center"/>
              <w:rPr>
                <w:sz w:val="24"/>
                <w:szCs w:val="24"/>
                <w:lang w:val="zh-CN"/>
              </w:rPr>
            </w:pPr>
            <w:r>
              <w:rPr>
                <w:sz w:val="24"/>
                <w:szCs w:val="24"/>
                <w:lang w:val="zh-CN"/>
              </w:rPr>
              <w:t>3</w:t>
            </w:r>
          </w:p>
        </w:tc>
        <w:tc>
          <w:tcPr>
            <w:tcW w:w="2535" w:type="dxa"/>
            <w:gridSpan w:val="6"/>
            <w:tcBorders>
              <w:top w:val="single" w:sz="4" w:space="0" w:color="auto"/>
              <w:left w:val="single" w:sz="4" w:space="0" w:color="auto"/>
              <w:bottom w:val="single" w:sz="6"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p>
        </w:tc>
        <w:tc>
          <w:tcPr>
            <w:tcW w:w="3273" w:type="dxa"/>
            <w:gridSpan w:val="3"/>
            <w:tcBorders>
              <w:top w:val="single" w:sz="4" w:space="0" w:color="auto"/>
              <w:left w:val="single" w:sz="4" w:space="0" w:color="auto"/>
              <w:bottom w:val="single" w:sz="6" w:space="0" w:color="auto"/>
              <w:right w:val="single" w:sz="6"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被投资企业注册地</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所在创业孵化载体名称和级别（新型研发机构可不填级别，如非在孵企业，则填无）</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sz w:val="24"/>
                <w:szCs w:val="24"/>
                <w:lang w:val="zh-CN"/>
              </w:rPr>
            </w:pPr>
            <w:r>
              <w:rPr>
                <w:rFonts w:ascii="宋体" w:hAnsi="宋体" w:cs="宋体" w:hint="eastAsia"/>
                <w:sz w:val="24"/>
                <w:szCs w:val="24"/>
                <w:lang w:val="zh-CN"/>
              </w:rPr>
              <w:t>XXXX</w:t>
            </w:r>
            <w:r>
              <w:rPr>
                <w:rFonts w:ascii="宋体" w:hAnsi="宋体" w:cs="宋体" w:hint="eastAsia"/>
                <w:sz w:val="24"/>
                <w:szCs w:val="24"/>
                <w:lang w:val="zh-CN"/>
              </w:rPr>
              <w:t>（省级）</w:t>
            </w: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企业注册成立时间</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6" w:space="0" w:color="auto"/>
              <w:left w:val="single" w:sz="4" w:space="0" w:color="auto"/>
              <w:bottom w:val="single" w:sz="4"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签署首轮投资协议时间</w:t>
            </w:r>
          </w:p>
        </w:tc>
        <w:tc>
          <w:tcPr>
            <w:tcW w:w="2268" w:type="dxa"/>
            <w:gridSpan w:val="2"/>
            <w:tcBorders>
              <w:top w:val="single" w:sz="6" w:space="0" w:color="auto"/>
              <w:left w:val="single" w:sz="4" w:space="0" w:color="auto"/>
              <w:bottom w:val="single" w:sz="4"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715"/>
        </w:trPr>
        <w:tc>
          <w:tcPr>
            <w:tcW w:w="2265" w:type="dxa"/>
            <w:vMerge w:val="restart"/>
            <w:tcBorders>
              <w:top w:val="single" w:sz="6" w:space="0" w:color="auto"/>
              <w:left w:val="single" w:sz="6" w:space="0" w:color="auto"/>
              <w:bottom w:val="nil"/>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是否省级以上高层次人才创（领）办企业（是，则提供人才计划类别及入选人员姓名）</w:t>
            </w:r>
          </w:p>
        </w:tc>
        <w:tc>
          <w:tcPr>
            <w:tcW w:w="962" w:type="dxa"/>
            <w:gridSpan w:val="2"/>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3403" w:type="dxa"/>
            <w:gridSpan w:val="6"/>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人才计划类别</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sz w:val="24"/>
                <w:szCs w:val="24"/>
                <w:lang w:val="zh-CN"/>
              </w:rPr>
            </w:pPr>
            <w:r>
              <w:rPr>
                <w:rFonts w:ascii="宋体" w:hAnsi="宋体" w:cs="宋体" w:hint="eastAsia"/>
                <w:sz w:val="24"/>
                <w:szCs w:val="24"/>
                <w:lang w:val="zh-CN"/>
              </w:rPr>
              <w:t>下达文件文号</w:t>
            </w:r>
          </w:p>
        </w:tc>
      </w:tr>
      <w:tr w:rsidR="0056787A" w:rsidTr="00F822DF">
        <w:trPr>
          <w:cantSplit/>
          <w:trHeight w:val="965"/>
        </w:trPr>
        <w:tc>
          <w:tcPr>
            <w:tcW w:w="2265" w:type="dxa"/>
            <w:vMerge/>
            <w:tcBorders>
              <w:top w:val="single" w:sz="6" w:space="0" w:color="auto"/>
              <w:left w:val="single" w:sz="6" w:space="0" w:color="auto"/>
              <w:bottom w:val="nil"/>
              <w:right w:val="single" w:sz="6" w:space="0" w:color="auto"/>
            </w:tcBorders>
            <w:vAlign w:val="center"/>
          </w:tcPr>
          <w:p w:rsidR="0056787A" w:rsidRDefault="0056787A" w:rsidP="00F822DF"/>
        </w:tc>
        <w:tc>
          <w:tcPr>
            <w:tcW w:w="962" w:type="dxa"/>
            <w:gridSpan w:val="2"/>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hint="eastAsia"/>
                <w:sz w:val="24"/>
                <w:szCs w:val="24"/>
                <w:lang w:val="zh-CN"/>
              </w:rPr>
            </w:pPr>
            <w:r>
              <w:rPr>
                <w:rFonts w:ascii="宋体" w:hAnsi="宋体" w:hint="eastAsia"/>
                <w:sz w:val="24"/>
                <w:szCs w:val="24"/>
                <w:lang w:val="zh-CN"/>
              </w:rPr>
              <w:t>□</w:t>
            </w:r>
            <w:r>
              <w:rPr>
                <w:rFonts w:ascii="宋体" w:hAnsi="宋体"/>
                <w:sz w:val="24"/>
                <w:szCs w:val="24"/>
                <w:lang w:val="zh-CN"/>
              </w:rPr>
              <w:t>是</w:t>
            </w:r>
          </w:p>
        </w:tc>
        <w:tc>
          <w:tcPr>
            <w:tcW w:w="3403" w:type="dxa"/>
            <w:gridSpan w:val="6"/>
            <w:tcBorders>
              <w:top w:val="single" w:sz="4" w:space="0" w:color="auto"/>
              <w:left w:val="single" w:sz="4" w:space="0" w:color="auto"/>
              <w:bottom w:val="single" w:sz="4" w:space="0" w:color="auto"/>
              <w:right w:val="single" w:sz="4" w:space="0" w:color="auto"/>
            </w:tcBorders>
            <w:vAlign w:val="center"/>
          </w:tcPr>
          <w:p w:rsidR="0056787A" w:rsidRDefault="0056787A" w:rsidP="00F822DF">
            <w:pPr>
              <w:spacing w:before="100" w:beforeAutospacing="1" w:after="100" w:afterAutospacing="1"/>
              <w:rPr>
                <w:rFonts w:ascii="宋体" w:hAnsi="宋体" w:cs="宋体" w:hint="eastAsia"/>
                <w:sz w:val="24"/>
                <w:szCs w:val="24"/>
                <w:lang w:val="zh-C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cs="宋体" w:hint="eastAsia"/>
                <w:sz w:val="24"/>
                <w:szCs w:val="24"/>
                <w:lang w:val="zh-CN"/>
              </w:rPr>
            </w:pPr>
          </w:p>
        </w:tc>
      </w:tr>
      <w:tr w:rsidR="0056787A" w:rsidTr="00F822DF">
        <w:trPr>
          <w:cantSplit/>
          <w:trHeight w:val="836"/>
        </w:trPr>
        <w:tc>
          <w:tcPr>
            <w:tcW w:w="2265" w:type="dxa"/>
            <w:vMerge/>
            <w:tcBorders>
              <w:top w:val="nil"/>
              <w:left w:val="single" w:sz="6" w:space="0" w:color="auto"/>
              <w:bottom w:val="single" w:sz="6" w:space="0" w:color="auto"/>
              <w:right w:val="single" w:sz="6" w:space="0" w:color="auto"/>
            </w:tcBorders>
            <w:vAlign w:val="center"/>
          </w:tcPr>
          <w:p w:rsidR="0056787A" w:rsidRDefault="0056787A" w:rsidP="00F822DF"/>
        </w:tc>
        <w:tc>
          <w:tcPr>
            <w:tcW w:w="962" w:type="dxa"/>
            <w:gridSpan w:val="2"/>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sz w:val="24"/>
                <w:szCs w:val="24"/>
                <w:lang w:val="zh-CN"/>
              </w:rPr>
            </w:pPr>
            <w:r>
              <w:rPr>
                <w:rFonts w:ascii="宋体" w:hAnsi="宋体" w:hint="eastAsia"/>
                <w:sz w:val="24"/>
                <w:szCs w:val="24"/>
                <w:lang w:val="zh-CN"/>
              </w:rPr>
              <w:t>□</w:t>
            </w:r>
            <w:r>
              <w:rPr>
                <w:rFonts w:ascii="宋体" w:hAnsi="宋体"/>
                <w:sz w:val="24"/>
                <w:szCs w:val="24"/>
                <w:lang w:val="zh-CN"/>
              </w:rPr>
              <w:t>否</w:t>
            </w:r>
          </w:p>
        </w:tc>
        <w:tc>
          <w:tcPr>
            <w:tcW w:w="3403" w:type="dxa"/>
            <w:gridSpan w:val="6"/>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6787A" w:rsidRDefault="0056787A" w:rsidP="00F822DF">
            <w:pPr>
              <w:adjustRightInd w:val="0"/>
              <w:spacing w:line="240" w:lineRule="auto"/>
              <w:ind w:firstLine="0"/>
              <w:jc w:val="center"/>
              <w:rPr>
                <w:rFonts w:ascii="宋体" w:hAnsi="宋体"/>
                <w:sz w:val="24"/>
                <w:szCs w:val="24"/>
                <w:lang w:val="zh-CN"/>
              </w:rPr>
            </w:pPr>
          </w:p>
        </w:tc>
      </w:tr>
      <w:tr w:rsidR="0056787A" w:rsidTr="00F822DF">
        <w:trPr>
          <w:cantSplit/>
          <w:trHeight w:val="836"/>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企业所属行业领域</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4"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sz w:val="24"/>
                <w:szCs w:val="24"/>
                <w:lang w:val="zh-CN"/>
              </w:rPr>
            </w:pPr>
            <w:r>
              <w:rPr>
                <w:rFonts w:ascii="宋体" w:hAnsi="宋体" w:cs="宋体" w:hint="eastAsia"/>
                <w:sz w:val="24"/>
                <w:szCs w:val="24"/>
                <w:lang w:val="zh-CN"/>
              </w:rPr>
              <w:t>主营产品（服务）</w:t>
            </w:r>
          </w:p>
        </w:tc>
        <w:tc>
          <w:tcPr>
            <w:tcW w:w="2268" w:type="dxa"/>
            <w:gridSpan w:val="2"/>
            <w:tcBorders>
              <w:top w:val="single" w:sz="4"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773"/>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企业被投资前一年度营业收入（万元）</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企业被投资前一年度净资产（不含无形资产）（万元）</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773"/>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line="360" w:lineRule="exact"/>
              <w:ind w:firstLine="0"/>
              <w:jc w:val="center"/>
              <w:rPr>
                <w:rFonts w:ascii="方正仿宋_GBK" w:hint="eastAsia"/>
                <w:sz w:val="24"/>
                <w:szCs w:val="24"/>
                <w:lang w:val="zh-CN"/>
              </w:rPr>
            </w:pPr>
            <w:r>
              <w:rPr>
                <w:rFonts w:ascii="方正仿宋_GBK" w:hint="eastAsia"/>
                <w:sz w:val="24"/>
                <w:szCs w:val="24"/>
                <w:lang w:val="zh-CN"/>
              </w:rPr>
              <w:t>企业被投资前一年度研发费用投入</w:t>
            </w:r>
          </w:p>
          <w:p w:rsidR="0056787A" w:rsidRDefault="0056787A" w:rsidP="00F822DF">
            <w:pPr>
              <w:adjustRightInd w:val="0"/>
              <w:spacing w:line="360" w:lineRule="exact"/>
              <w:ind w:firstLine="0"/>
              <w:jc w:val="center"/>
              <w:rPr>
                <w:rFonts w:ascii="方正仿宋_GBK" w:hint="eastAsia"/>
                <w:sz w:val="24"/>
                <w:szCs w:val="24"/>
                <w:lang w:val="zh-CN"/>
              </w:rPr>
            </w:pPr>
            <w:r>
              <w:rPr>
                <w:rFonts w:ascii="方正仿宋_GBK" w:hint="eastAsia"/>
                <w:sz w:val="24"/>
                <w:szCs w:val="24"/>
                <w:lang w:val="zh-CN"/>
              </w:rPr>
              <w:t>（万元）</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方正仿宋_GBK" w:hint="eastAsia"/>
                <w:sz w:val="24"/>
                <w:szCs w:val="24"/>
                <w:lang w:val="zh-CN"/>
              </w:rPr>
              <w:t>企业被投资前一年度研发费用投入占营业收入比重（%）</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lastRenderedPageBreak/>
              <w:t>拥有的有效授权自主知识产权数量</w:t>
            </w:r>
          </w:p>
        </w:tc>
        <w:tc>
          <w:tcPr>
            <w:tcW w:w="2114" w:type="dxa"/>
            <w:gridSpan w:val="5"/>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c>
          <w:tcPr>
            <w:tcW w:w="2251" w:type="dxa"/>
            <w:gridSpan w:val="3"/>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企业职工人数</w:t>
            </w:r>
          </w:p>
        </w:tc>
        <w:tc>
          <w:tcPr>
            <w:tcW w:w="2268" w:type="dxa"/>
            <w:gridSpan w:val="2"/>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line="360" w:lineRule="auto"/>
              <w:ind w:firstLine="0"/>
              <w:jc w:val="center"/>
              <w:rPr>
                <w:rFonts w:ascii="宋体" w:hAnsi="宋体"/>
                <w:sz w:val="24"/>
                <w:szCs w:val="24"/>
                <w:lang w:val="zh-CN"/>
              </w:rPr>
            </w:pPr>
          </w:p>
        </w:tc>
      </w:tr>
      <w:tr w:rsidR="0056787A" w:rsidTr="00F822DF">
        <w:trPr>
          <w:cantSplit/>
          <w:trHeight w:val="2575"/>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宋体" w:hAnsi="宋体" w:cs="宋体" w:hint="eastAsia"/>
                <w:sz w:val="24"/>
                <w:szCs w:val="24"/>
                <w:lang w:val="zh-CN"/>
              </w:rPr>
              <w:t>核心自主知识产权名称及编号</w:t>
            </w:r>
          </w:p>
        </w:tc>
        <w:tc>
          <w:tcPr>
            <w:tcW w:w="6633" w:type="dxa"/>
            <w:gridSpan w:val="10"/>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line="360" w:lineRule="auto"/>
              <w:ind w:firstLine="0"/>
              <w:rPr>
                <w:rFonts w:ascii="方正仿宋_GBK" w:hint="eastAsia"/>
                <w:sz w:val="24"/>
                <w:szCs w:val="24"/>
                <w:lang w:val="zh-CN"/>
              </w:rPr>
            </w:pPr>
            <w:r>
              <w:rPr>
                <w:rFonts w:ascii="方正仿宋_GBK" w:hint="eastAsia"/>
                <w:sz w:val="24"/>
                <w:szCs w:val="24"/>
                <w:lang w:val="zh-CN"/>
              </w:rPr>
              <w:t>1．</w:t>
            </w:r>
          </w:p>
          <w:p w:rsidR="0056787A" w:rsidRDefault="0056787A" w:rsidP="00F822DF">
            <w:pPr>
              <w:adjustRightInd w:val="0"/>
              <w:spacing w:line="360" w:lineRule="auto"/>
              <w:ind w:firstLine="0"/>
              <w:rPr>
                <w:rFonts w:ascii="方正仿宋_GBK" w:hint="eastAsia"/>
                <w:sz w:val="24"/>
                <w:szCs w:val="24"/>
                <w:lang w:val="zh-CN"/>
              </w:rPr>
            </w:pPr>
            <w:r>
              <w:rPr>
                <w:rFonts w:ascii="方正仿宋_GBK" w:hint="eastAsia"/>
                <w:sz w:val="24"/>
                <w:szCs w:val="24"/>
                <w:lang w:val="zh-CN"/>
              </w:rPr>
              <w:t>2．</w:t>
            </w:r>
          </w:p>
          <w:p w:rsidR="0056787A" w:rsidRDefault="0056787A" w:rsidP="00F822DF">
            <w:pPr>
              <w:adjustRightInd w:val="0"/>
              <w:spacing w:line="360" w:lineRule="auto"/>
              <w:ind w:firstLine="0"/>
              <w:rPr>
                <w:rFonts w:ascii="方正仿宋_GBK" w:hint="eastAsia"/>
                <w:sz w:val="24"/>
                <w:szCs w:val="24"/>
                <w:lang w:val="zh-CN"/>
              </w:rPr>
            </w:pPr>
            <w:r>
              <w:rPr>
                <w:rFonts w:ascii="方正仿宋_GBK" w:hint="eastAsia"/>
                <w:sz w:val="24"/>
                <w:szCs w:val="24"/>
                <w:lang w:val="zh-CN"/>
              </w:rPr>
              <w:t>3．</w:t>
            </w:r>
          </w:p>
          <w:p w:rsidR="0056787A" w:rsidRDefault="0056787A" w:rsidP="00F822DF">
            <w:pPr>
              <w:adjustRightInd w:val="0"/>
              <w:spacing w:line="360" w:lineRule="auto"/>
              <w:ind w:firstLine="0"/>
              <w:rPr>
                <w:rFonts w:ascii="宋体" w:hAnsi="宋体"/>
                <w:sz w:val="24"/>
                <w:szCs w:val="24"/>
                <w:lang w:val="zh-CN"/>
              </w:rPr>
            </w:pPr>
            <w:r>
              <w:rPr>
                <w:rFonts w:ascii="宋体" w:hAnsi="宋体"/>
                <w:sz w:val="24"/>
                <w:szCs w:val="24"/>
                <w:lang w:val="zh-CN"/>
              </w:rPr>
              <w:t>……</w:t>
            </w: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方正仿宋_GBK" w:hint="eastAsia"/>
                <w:sz w:val="24"/>
                <w:szCs w:val="24"/>
                <w:lang w:val="zh-CN"/>
              </w:rPr>
              <w:t>从事研发和相关技术创新科技人员数</w:t>
            </w:r>
          </w:p>
        </w:tc>
        <w:tc>
          <w:tcPr>
            <w:tcW w:w="2144" w:type="dxa"/>
            <w:gridSpan w:val="6"/>
            <w:tcBorders>
              <w:top w:val="single" w:sz="6" w:space="0" w:color="auto"/>
              <w:left w:val="single" w:sz="6" w:space="0" w:color="auto"/>
              <w:bottom w:val="single" w:sz="6" w:space="0" w:color="auto"/>
              <w:right w:val="single" w:sz="4" w:space="0" w:color="auto"/>
            </w:tcBorders>
            <w:vAlign w:val="center"/>
          </w:tcPr>
          <w:p w:rsidR="0056787A" w:rsidRDefault="0056787A" w:rsidP="00F822DF">
            <w:pPr>
              <w:adjustRightInd w:val="0"/>
              <w:spacing w:line="360" w:lineRule="auto"/>
              <w:ind w:firstLine="0"/>
              <w:rPr>
                <w:rFonts w:ascii="方正仿宋_GBK" w:hint="eastAsia"/>
                <w:sz w:val="24"/>
                <w:szCs w:val="24"/>
                <w:lang w:val="zh-CN"/>
              </w:rPr>
            </w:pPr>
          </w:p>
        </w:tc>
        <w:tc>
          <w:tcPr>
            <w:tcW w:w="2309" w:type="dxa"/>
            <w:gridSpan w:val="3"/>
            <w:tcBorders>
              <w:top w:val="single" w:sz="6" w:space="0" w:color="auto"/>
              <w:left w:val="single" w:sz="4" w:space="0" w:color="auto"/>
              <w:bottom w:val="single" w:sz="6" w:space="0" w:color="auto"/>
              <w:right w:val="single" w:sz="4"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宋体" w:hAnsi="宋体" w:cs="宋体" w:hint="eastAsia"/>
                <w:sz w:val="24"/>
                <w:szCs w:val="24"/>
                <w:lang w:val="zh-CN"/>
              </w:rPr>
            </w:pPr>
            <w:r>
              <w:rPr>
                <w:rFonts w:ascii="方正仿宋_GBK" w:hint="eastAsia"/>
                <w:sz w:val="24"/>
                <w:szCs w:val="24"/>
                <w:lang w:val="zh-CN"/>
              </w:rPr>
              <w:t>科技人员占比</w:t>
            </w:r>
          </w:p>
        </w:tc>
        <w:tc>
          <w:tcPr>
            <w:tcW w:w="2180" w:type="dxa"/>
            <w:tcBorders>
              <w:top w:val="single" w:sz="6" w:space="0" w:color="auto"/>
              <w:left w:val="single" w:sz="4"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rPr>
                <w:rFonts w:ascii="宋体" w:hAnsi="宋体" w:cs="宋体" w:hint="eastAsia"/>
                <w:sz w:val="24"/>
                <w:szCs w:val="24"/>
                <w:lang w:val="zh-CN"/>
              </w:rPr>
            </w:pPr>
          </w:p>
        </w:tc>
      </w:tr>
      <w:tr w:rsidR="0056787A" w:rsidTr="00F822DF">
        <w:trPr>
          <w:cantSplit/>
          <w:trHeight w:val="638"/>
        </w:trPr>
        <w:tc>
          <w:tcPr>
            <w:tcW w:w="2265" w:type="dxa"/>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jc w:val="center"/>
              <w:rPr>
                <w:rFonts w:ascii="方正仿宋_GBK" w:hint="eastAsia"/>
                <w:sz w:val="24"/>
                <w:szCs w:val="24"/>
                <w:lang w:val="zh-CN"/>
              </w:rPr>
            </w:pPr>
            <w:r>
              <w:rPr>
                <w:rFonts w:ascii="方正仿宋_GBK" w:hint="eastAsia"/>
                <w:sz w:val="24"/>
                <w:szCs w:val="24"/>
                <w:lang w:val="zh-CN"/>
              </w:rPr>
              <w:t>企业2017年度营业收入（万元）</w:t>
            </w:r>
          </w:p>
        </w:tc>
        <w:tc>
          <w:tcPr>
            <w:tcW w:w="6633" w:type="dxa"/>
            <w:gridSpan w:val="10"/>
            <w:tcBorders>
              <w:top w:val="single" w:sz="6" w:space="0" w:color="auto"/>
              <w:left w:val="single" w:sz="6" w:space="0" w:color="auto"/>
              <w:bottom w:val="single" w:sz="6" w:space="0" w:color="auto"/>
              <w:right w:val="single" w:sz="6" w:space="0" w:color="auto"/>
            </w:tcBorders>
            <w:vAlign w:val="center"/>
          </w:tcPr>
          <w:p w:rsidR="0056787A" w:rsidRDefault="0056787A" w:rsidP="00F822DF">
            <w:pPr>
              <w:adjustRightInd w:val="0"/>
              <w:spacing w:before="100" w:beforeAutospacing="1" w:after="100" w:afterAutospacing="1" w:line="240" w:lineRule="auto"/>
              <w:ind w:firstLine="0"/>
              <w:rPr>
                <w:rFonts w:ascii="宋体" w:hAnsi="宋体" w:cs="宋体" w:hint="eastAsia"/>
                <w:sz w:val="24"/>
                <w:szCs w:val="24"/>
                <w:lang w:val="zh-CN"/>
              </w:rPr>
            </w:pPr>
          </w:p>
        </w:tc>
      </w:tr>
      <w:tr w:rsidR="0056787A" w:rsidTr="00F822DF">
        <w:trPr>
          <w:cantSplit/>
          <w:trHeight w:val="2576"/>
        </w:trPr>
        <w:tc>
          <w:tcPr>
            <w:tcW w:w="8898" w:type="dxa"/>
            <w:gridSpan w:val="11"/>
            <w:tcBorders>
              <w:top w:val="single" w:sz="4" w:space="0" w:color="auto"/>
              <w:left w:val="single" w:sz="4" w:space="0" w:color="auto"/>
              <w:bottom w:val="single" w:sz="4" w:space="0" w:color="auto"/>
              <w:right w:val="single" w:sz="4" w:space="0" w:color="auto"/>
            </w:tcBorders>
          </w:tcPr>
          <w:p w:rsidR="0056787A" w:rsidRDefault="0056787A" w:rsidP="00F822DF">
            <w:pPr>
              <w:widowControl/>
              <w:spacing w:before="100" w:beforeAutospacing="1" w:after="100" w:afterAutospacing="1" w:line="480" w:lineRule="exact"/>
              <w:ind w:firstLine="0"/>
              <w:rPr>
                <w:rFonts w:hint="eastAsia"/>
                <w:sz w:val="24"/>
                <w:szCs w:val="24"/>
              </w:rPr>
            </w:pPr>
            <w:r>
              <w:rPr>
                <w:rFonts w:hint="eastAsia"/>
                <w:sz w:val="24"/>
                <w:szCs w:val="24"/>
              </w:rPr>
              <w:t xml:space="preserve">     </w:t>
            </w:r>
            <w:r>
              <w:rPr>
                <w:rFonts w:hint="eastAsia"/>
                <w:sz w:val="24"/>
                <w:szCs w:val="24"/>
              </w:rPr>
              <w:t>本单位（本人）确认申请省天使投资风险补偿资金天使投资项目入库所提交的相关信息和材料，真实、有效、完整。</w:t>
            </w:r>
          </w:p>
          <w:p w:rsidR="0056787A" w:rsidRDefault="0056787A" w:rsidP="00F822DF">
            <w:pPr>
              <w:widowControl/>
              <w:spacing w:before="100" w:beforeAutospacing="1" w:after="100" w:afterAutospacing="1" w:line="480" w:lineRule="exact"/>
              <w:ind w:firstLine="0"/>
              <w:rPr>
                <w:rFonts w:hint="eastAsia"/>
                <w:sz w:val="24"/>
                <w:szCs w:val="24"/>
              </w:rPr>
            </w:pPr>
          </w:p>
          <w:p w:rsidR="0056787A" w:rsidRDefault="0056787A" w:rsidP="00F822DF">
            <w:pPr>
              <w:widowControl/>
              <w:spacing w:before="100" w:beforeAutospacing="1" w:after="100" w:afterAutospacing="1" w:line="480" w:lineRule="exact"/>
              <w:ind w:firstLine="0"/>
              <w:rPr>
                <w:rFonts w:hint="eastAsia"/>
                <w:sz w:val="24"/>
                <w:szCs w:val="24"/>
              </w:rPr>
            </w:pPr>
          </w:p>
          <w:p w:rsidR="0056787A" w:rsidRDefault="0056787A" w:rsidP="00F822DF">
            <w:pPr>
              <w:widowControl/>
              <w:spacing w:before="100" w:beforeAutospacing="1" w:after="100" w:afterAutospacing="1" w:line="480" w:lineRule="exact"/>
              <w:ind w:firstLineChars="196" w:firstLine="470"/>
              <w:rPr>
                <w:rFonts w:hint="eastAsia"/>
                <w:sz w:val="24"/>
                <w:szCs w:val="24"/>
              </w:rPr>
            </w:pPr>
            <w:r>
              <w:rPr>
                <w:rFonts w:hint="eastAsia"/>
                <w:sz w:val="24"/>
                <w:szCs w:val="24"/>
              </w:rPr>
              <w:t>负责人签名</w:t>
            </w:r>
            <w:r>
              <w:rPr>
                <w:rFonts w:hint="eastAsia"/>
                <w:sz w:val="24"/>
                <w:szCs w:val="24"/>
              </w:rPr>
              <w:t xml:space="preserve">                       </w:t>
            </w:r>
            <w:r>
              <w:rPr>
                <w:rFonts w:hint="eastAsia"/>
                <w:sz w:val="24"/>
                <w:szCs w:val="24"/>
              </w:rPr>
              <w:t>机</w:t>
            </w:r>
            <w:r>
              <w:rPr>
                <w:rFonts w:hint="eastAsia"/>
                <w:sz w:val="24"/>
                <w:szCs w:val="24"/>
              </w:rPr>
              <w:t xml:space="preserve"> </w:t>
            </w:r>
            <w:r>
              <w:rPr>
                <w:rFonts w:hint="eastAsia"/>
                <w:sz w:val="24"/>
                <w:szCs w:val="24"/>
              </w:rPr>
              <w:t>构</w:t>
            </w:r>
            <w:r>
              <w:rPr>
                <w:rFonts w:hint="eastAsia"/>
                <w:sz w:val="24"/>
                <w:szCs w:val="24"/>
              </w:rPr>
              <w:t xml:space="preserve"> </w:t>
            </w:r>
            <w:r>
              <w:rPr>
                <w:rFonts w:ascii="宋体" w:hAnsi="宋体" w:cs="宋体" w:hint="eastAsia"/>
                <w:sz w:val="24"/>
                <w:szCs w:val="24"/>
                <w:lang w:val="zh-CN"/>
              </w:rPr>
              <w:t>盖</w:t>
            </w:r>
            <w:r>
              <w:rPr>
                <w:rFonts w:ascii="宋体" w:hAnsi="宋体" w:cs="宋体" w:hint="eastAsia"/>
                <w:sz w:val="24"/>
                <w:szCs w:val="24"/>
                <w:lang w:val="zh-CN"/>
              </w:rPr>
              <w:t xml:space="preserve"> </w:t>
            </w:r>
            <w:r>
              <w:rPr>
                <w:rFonts w:ascii="宋体" w:hAnsi="宋体" w:cs="宋体" w:hint="eastAsia"/>
                <w:sz w:val="24"/>
                <w:szCs w:val="24"/>
                <w:lang w:val="zh-CN"/>
              </w:rPr>
              <w:t>章</w:t>
            </w:r>
            <w:r>
              <w:rPr>
                <w:rFonts w:hint="eastAsia"/>
                <w:sz w:val="24"/>
                <w:szCs w:val="24"/>
              </w:rPr>
              <w:t xml:space="preserve">  </w:t>
            </w:r>
          </w:p>
          <w:p w:rsidR="0056787A" w:rsidRDefault="0056787A" w:rsidP="00F822DF">
            <w:pPr>
              <w:widowControl/>
              <w:spacing w:before="100" w:beforeAutospacing="1" w:after="100" w:afterAutospacing="1" w:line="480" w:lineRule="exact"/>
              <w:ind w:firstLineChars="196" w:firstLine="470"/>
              <w:rPr>
                <w:rFonts w:hint="eastAsia"/>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C11BC" w:rsidRPr="0056787A" w:rsidRDefault="004C11BC"/>
    <w:sectPr w:rsidR="004C11BC" w:rsidRPr="0056787A"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FF" w:rsidRDefault="007459FF" w:rsidP="0056787A">
      <w:pPr>
        <w:spacing w:line="240" w:lineRule="auto"/>
      </w:pPr>
      <w:r>
        <w:separator/>
      </w:r>
    </w:p>
  </w:endnote>
  <w:endnote w:type="continuationSeparator" w:id="0">
    <w:p w:rsidR="007459FF" w:rsidRDefault="007459FF" w:rsidP="005678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FF" w:rsidRDefault="007459FF" w:rsidP="0056787A">
      <w:pPr>
        <w:spacing w:line="240" w:lineRule="auto"/>
      </w:pPr>
      <w:r>
        <w:separator/>
      </w:r>
    </w:p>
  </w:footnote>
  <w:footnote w:type="continuationSeparator" w:id="0">
    <w:p w:rsidR="007459FF" w:rsidRDefault="007459FF" w:rsidP="0056787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87A"/>
    <w:rsid w:val="00354092"/>
    <w:rsid w:val="004C11BC"/>
    <w:rsid w:val="0056787A"/>
    <w:rsid w:val="00745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87A"/>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787A"/>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semiHidden/>
    <w:rsid w:val="0056787A"/>
    <w:rPr>
      <w:sz w:val="18"/>
      <w:szCs w:val="18"/>
    </w:rPr>
  </w:style>
  <w:style w:type="paragraph" w:styleId="a4">
    <w:name w:val="footer"/>
    <w:basedOn w:val="a"/>
    <w:link w:val="Char0"/>
    <w:uiPriority w:val="99"/>
    <w:semiHidden/>
    <w:unhideWhenUsed/>
    <w:rsid w:val="0056787A"/>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semiHidden/>
    <w:rsid w:val="005678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328</Characters>
  <Application>Microsoft Office Word</Application>
  <DocSecurity>0</DocSecurity>
  <Lines>13</Lines>
  <Paragraphs>15</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2018-08-08T08:57:00Z</dcterms:created>
  <dcterms:modified xsi:type="dcterms:W3CDTF">2018-08-08T08:57:00Z</dcterms:modified>
</cp:coreProperties>
</file>