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39" w:rsidRDefault="00121739" w:rsidP="00121739">
      <w:pPr>
        <w:ind w:firstLine="0"/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121739" w:rsidRDefault="00121739" w:rsidP="00121739">
      <w:pPr>
        <w:spacing w:line="240" w:lineRule="auto"/>
        <w:ind w:firstLine="0"/>
        <w:jc w:val="center"/>
        <w:rPr>
          <w:rFonts w:eastAsia="方正小标宋_GBK" w:hint="eastAsia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省天使投资机构入库申请表</w:t>
      </w:r>
    </w:p>
    <w:p w:rsidR="00121739" w:rsidRDefault="00121739" w:rsidP="00121739">
      <w:pPr>
        <w:spacing w:line="240" w:lineRule="auto"/>
        <w:ind w:firstLine="0"/>
        <w:jc w:val="center"/>
        <w:rPr>
          <w:rFonts w:eastAsia="方正小标宋_GBK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1054"/>
        <w:gridCol w:w="1510"/>
        <w:gridCol w:w="437"/>
        <w:gridCol w:w="1073"/>
        <w:gridCol w:w="875"/>
        <w:gridCol w:w="374"/>
        <w:gridCol w:w="261"/>
        <w:gridCol w:w="342"/>
        <w:gridCol w:w="971"/>
        <w:gridCol w:w="197"/>
        <w:gridCol w:w="1357"/>
      </w:tblGrid>
      <w:tr w:rsidR="00121739" w:rsidTr="00F822DF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4269" w:type="dxa"/>
            <w:gridSpan w:val="5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662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注册类型</w:t>
            </w:r>
          </w:p>
        </w:tc>
        <w:tc>
          <w:tcPr>
            <w:tcW w:w="7397" w:type="dxa"/>
            <w:gridSpan w:val="10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有限责任公司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股份有限公司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合伙企业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121739" w:rsidTr="00F822DF">
        <w:trPr>
          <w:cantSplit/>
          <w:trHeight w:val="761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机构类别</w:t>
            </w:r>
          </w:p>
        </w:tc>
        <w:tc>
          <w:tcPr>
            <w:tcW w:w="4269" w:type="dxa"/>
            <w:gridSpan w:val="5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□创业投资企业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□创业投资管理企业</w:t>
            </w: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269" w:type="dxa"/>
            <w:gridSpan w:val="5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4269" w:type="dxa"/>
            <w:gridSpan w:val="5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1509" w:type="dxa"/>
            <w:gridSpan w:val="2"/>
            <w:vMerge w:val="restart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22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322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663"/>
        </w:trPr>
        <w:tc>
          <w:tcPr>
            <w:tcW w:w="1509" w:type="dxa"/>
            <w:gridSpan w:val="2"/>
            <w:vMerge w:val="restart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投资策略</w:t>
            </w:r>
          </w:p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投资领域</w:t>
            </w:r>
          </w:p>
        </w:tc>
        <w:tc>
          <w:tcPr>
            <w:tcW w:w="2322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单个项目平均投资规模（万元）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908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投资阶段</w:t>
            </w:r>
          </w:p>
        </w:tc>
        <w:tc>
          <w:tcPr>
            <w:tcW w:w="2322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平均持股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比例（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847"/>
        </w:trPr>
        <w:tc>
          <w:tcPr>
            <w:tcW w:w="1509" w:type="dxa"/>
            <w:gridSpan w:val="2"/>
            <w:vMerge w:val="restart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创投资</w:t>
            </w:r>
            <w:proofErr w:type="gramEnd"/>
            <w:r>
              <w:rPr>
                <w:rFonts w:hint="eastAsia"/>
                <w:sz w:val="24"/>
                <w:szCs w:val="24"/>
              </w:rPr>
              <w:t>本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121739" w:rsidRDefault="00121739" w:rsidP="00F822DF">
            <w:pPr>
              <w:adjustRightInd w:val="0"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实收资本（万元）</w:t>
            </w:r>
          </w:p>
        </w:tc>
        <w:tc>
          <w:tcPr>
            <w:tcW w:w="5450" w:type="dxa"/>
            <w:gridSpan w:val="8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636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7397" w:type="dxa"/>
            <w:gridSpan w:val="10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管理或受托管理情况（以下由创业投资管理企业填写）</w:t>
            </w:r>
          </w:p>
        </w:tc>
      </w:tr>
      <w:tr w:rsidR="00121739" w:rsidTr="00F822DF">
        <w:trPr>
          <w:cantSplit/>
          <w:trHeight w:val="706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管理基金数量（没有则填无）</w:t>
            </w:r>
          </w:p>
        </w:tc>
        <w:tc>
          <w:tcPr>
            <w:tcW w:w="2322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管理资金规模（万元）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1008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委托管理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5450" w:type="dxa"/>
            <w:gridSpan w:val="8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719"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已投资情况</w:t>
            </w:r>
          </w:p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累计投资项目数</w:t>
            </w:r>
          </w:p>
        </w:tc>
        <w:tc>
          <w:tcPr>
            <w:tcW w:w="1948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累计投资金额（万元）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1553"/>
        </w:trPr>
        <w:tc>
          <w:tcPr>
            <w:tcW w:w="1509" w:type="dxa"/>
            <w:gridSpan w:val="2"/>
            <w:vMerge w:val="restart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已投资种子期或初创期科技型小</w:t>
            </w:r>
            <w:proofErr w:type="gramStart"/>
            <w:r>
              <w:rPr>
                <w:rFonts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累计投资种子期或初创期科技型小</w:t>
            </w:r>
            <w:proofErr w:type="gramStart"/>
            <w:r>
              <w:rPr>
                <w:rFonts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948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累计投资种子期或初创期科技型小</w:t>
            </w:r>
            <w:proofErr w:type="gramStart"/>
            <w:r>
              <w:rPr>
                <w:rFonts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sz w:val="24"/>
                <w:szCs w:val="24"/>
              </w:rPr>
              <w:t>金额（万元）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1549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最近一年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投资种子期或初创期科技型小</w:t>
            </w:r>
            <w:proofErr w:type="gramStart"/>
            <w:r>
              <w:rPr>
                <w:rFonts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948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最近一年投资种子期或初创</w:t>
            </w:r>
            <w:proofErr w:type="gramStart"/>
            <w:r>
              <w:rPr>
                <w:rFonts w:hint="eastAsia"/>
                <w:sz w:val="24"/>
                <w:szCs w:val="24"/>
              </w:rPr>
              <w:t>期科技小微企业</w:t>
            </w:r>
            <w:proofErr w:type="gramEnd"/>
            <w:r>
              <w:rPr>
                <w:rFonts w:hint="eastAsia"/>
                <w:sz w:val="24"/>
                <w:szCs w:val="24"/>
              </w:rPr>
              <w:t>金额（万元）</w:t>
            </w:r>
          </w:p>
        </w:tc>
        <w:tc>
          <w:tcPr>
            <w:tcW w:w="1554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1827"/>
        </w:trPr>
        <w:tc>
          <w:tcPr>
            <w:tcW w:w="1509" w:type="dxa"/>
            <w:gridSpan w:val="2"/>
            <w:vMerge/>
            <w:vAlign w:val="center"/>
          </w:tcPr>
          <w:p w:rsidR="00121739" w:rsidRDefault="00121739" w:rsidP="00F822DF"/>
        </w:tc>
        <w:tc>
          <w:tcPr>
            <w:tcW w:w="1947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投资业绩情况（继续持有、亏损退出和盈利退出的项目数和具体金额）</w:t>
            </w:r>
          </w:p>
        </w:tc>
        <w:tc>
          <w:tcPr>
            <w:tcW w:w="5450" w:type="dxa"/>
            <w:gridSpan w:val="8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829"/>
        </w:trPr>
        <w:tc>
          <w:tcPr>
            <w:tcW w:w="3456" w:type="dxa"/>
            <w:gridSpan w:val="4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设立的内部管理制度情况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（列出相关制度名称）</w:t>
            </w:r>
          </w:p>
        </w:tc>
        <w:tc>
          <w:tcPr>
            <w:tcW w:w="5450" w:type="dxa"/>
            <w:gridSpan w:val="8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856"/>
        </w:trPr>
        <w:tc>
          <w:tcPr>
            <w:tcW w:w="6381" w:type="dxa"/>
            <w:gridSpan w:val="9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投资种子期或初创期科技型小</w:t>
            </w:r>
            <w:proofErr w:type="gramStart"/>
            <w:r>
              <w:rPr>
                <w:rFonts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sz w:val="24"/>
                <w:szCs w:val="24"/>
              </w:rPr>
              <w:t>的投资额累计占实收资本（或实际管理资本）的</w:t>
            </w:r>
            <w:r>
              <w:rPr>
                <w:rFonts w:hint="eastAsia"/>
                <w:sz w:val="24"/>
                <w:szCs w:val="24"/>
              </w:rPr>
              <w:t>30%</w:t>
            </w:r>
            <w:r>
              <w:rPr>
                <w:rFonts w:hint="eastAsia"/>
                <w:sz w:val="24"/>
                <w:szCs w:val="24"/>
              </w:rPr>
              <w:t>以上（填是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否）</w:t>
            </w:r>
          </w:p>
        </w:tc>
        <w:tc>
          <w:tcPr>
            <w:tcW w:w="2525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8906" w:type="dxa"/>
            <w:gridSpan w:val="1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专业投资人员情况</w:t>
            </w:r>
          </w:p>
        </w:tc>
      </w:tr>
      <w:tr w:rsidR="00121739" w:rsidTr="00F822DF">
        <w:trPr>
          <w:cantSplit/>
        </w:trPr>
        <w:tc>
          <w:tcPr>
            <w:tcW w:w="1509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机构从业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510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专业投资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经理人数</w:t>
            </w: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投资管理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团队人数</w:t>
            </w:r>
          </w:p>
        </w:tc>
        <w:tc>
          <w:tcPr>
            <w:tcW w:w="1357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546"/>
        </w:trPr>
        <w:tc>
          <w:tcPr>
            <w:tcW w:w="455" w:type="dxa"/>
            <w:vMerge w:val="restart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主要人员</w:t>
            </w:r>
          </w:p>
        </w:tc>
        <w:tc>
          <w:tcPr>
            <w:tcW w:w="1054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57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从业时间</w:t>
            </w:r>
          </w:p>
        </w:tc>
      </w:tr>
      <w:tr w:rsidR="00121739" w:rsidTr="00F822DF">
        <w:trPr>
          <w:cantSplit/>
        </w:trPr>
        <w:tc>
          <w:tcPr>
            <w:tcW w:w="455" w:type="dxa"/>
            <w:vMerge/>
            <w:vAlign w:val="center"/>
          </w:tcPr>
          <w:p w:rsidR="00121739" w:rsidRDefault="00121739" w:rsidP="00F822DF"/>
        </w:tc>
        <w:tc>
          <w:tcPr>
            <w:tcW w:w="1054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</w:trPr>
        <w:tc>
          <w:tcPr>
            <w:tcW w:w="455" w:type="dxa"/>
            <w:vMerge/>
            <w:vAlign w:val="center"/>
          </w:tcPr>
          <w:p w:rsidR="00121739" w:rsidRDefault="00121739" w:rsidP="00F822DF"/>
        </w:tc>
        <w:tc>
          <w:tcPr>
            <w:tcW w:w="1054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496"/>
        </w:trPr>
        <w:tc>
          <w:tcPr>
            <w:tcW w:w="455" w:type="dxa"/>
            <w:vMerge/>
            <w:vAlign w:val="center"/>
          </w:tcPr>
          <w:p w:rsidR="00121739" w:rsidRDefault="00121739" w:rsidP="00F822DF"/>
        </w:tc>
        <w:tc>
          <w:tcPr>
            <w:tcW w:w="1054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602"/>
        </w:trPr>
        <w:tc>
          <w:tcPr>
            <w:tcW w:w="8906" w:type="dxa"/>
            <w:gridSpan w:val="12"/>
            <w:tcBorders>
              <w:bottom w:val="single" w:sz="4" w:space="0" w:color="auto"/>
            </w:tcBorders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机构简介</w:t>
            </w:r>
          </w:p>
        </w:tc>
      </w:tr>
      <w:tr w:rsidR="00121739" w:rsidTr="00F822DF">
        <w:trPr>
          <w:cantSplit/>
          <w:trHeight w:hRule="exact" w:val="602"/>
        </w:trPr>
        <w:tc>
          <w:tcPr>
            <w:tcW w:w="8906" w:type="dxa"/>
            <w:gridSpan w:val="12"/>
            <w:tcBorders>
              <w:bottom w:val="nil"/>
            </w:tcBorders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（包括股东结构、历史沿革、投融资规模、投资管理情况及业绩等，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121739" w:rsidTr="00F822DF">
        <w:trPr>
          <w:cantSplit/>
          <w:trHeight w:val="1138"/>
        </w:trPr>
        <w:tc>
          <w:tcPr>
            <w:tcW w:w="8906" w:type="dxa"/>
            <w:gridSpan w:val="12"/>
            <w:tcBorders>
              <w:top w:val="nil"/>
            </w:tcBorders>
            <w:vAlign w:val="center"/>
          </w:tcPr>
          <w:p w:rsidR="00121739" w:rsidRDefault="00121739" w:rsidP="00F822DF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21739" w:rsidRDefault="00121739" w:rsidP="00121739">
      <w:pPr>
        <w:spacing w:line="60" w:lineRule="exac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2564"/>
        <w:gridCol w:w="835"/>
        <w:gridCol w:w="836"/>
        <w:gridCol w:w="836"/>
        <w:gridCol w:w="835"/>
        <w:gridCol w:w="836"/>
        <w:gridCol w:w="836"/>
        <w:gridCol w:w="836"/>
      </w:tblGrid>
      <w:tr w:rsidR="00121739" w:rsidTr="00F822DF">
        <w:trPr>
          <w:cantSplit/>
          <w:trHeight w:hRule="exact" w:val="567"/>
        </w:trPr>
        <w:tc>
          <w:tcPr>
            <w:tcW w:w="8869" w:type="dxa"/>
            <w:gridSpan w:val="9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以往投资种子期或初创期科技型小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微企业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</w:tr>
      <w:tr w:rsidR="00121739" w:rsidTr="00F822DF">
        <w:trPr>
          <w:cantSplit/>
          <w:trHeight w:hRule="exact" w:val="1786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被投资企业名称</w:t>
            </w: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行业领域</w:t>
            </w: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投资日期</w:t>
            </w: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投资金额</w:t>
            </w: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持股比例</w:t>
            </w: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投资时年销售收入</w:t>
            </w: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状态（持有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退出）</w:t>
            </w:r>
          </w:p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hRule="exact" w:val="567"/>
        </w:trPr>
        <w:tc>
          <w:tcPr>
            <w:tcW w:w="45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121739" w:rsidRDefault="00121739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739" w:rsidTr="00F822DF">
        <w:trPr>
          <w:cantSplit/>
          <w:trHeight w:val="3025"/>
        </w:trPr>
        <w:tc>
          <w:tcPr>
            <w:tcW w:w="8869" w:type="dxa"/>
            <w:gridSpan w:val="9"/>
            <w:vAlign w:val="center"/>
          </w:tcPr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本单位已确认申请省天使投资机构入库所提交相关信息和材料真实、有效、完整。</w:t>
            </w:r>
          </w:p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Chars="496" w:firstLine="119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章</w:t>
            </w:r>
          </w:p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Chars="196" w:firstLine="47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21739" w:rsidRDefault="00121739" w:rsidP="00F822DF">
            <w:pPr>
              <w:widowControl/>
              <w:spacing w:before="100" w:beforeAutospacing="1" w:after="100" w:afterAutospacing="1" w:line="480" w:lineRule="exact"/>
              <w:ind w:firstLineChars="196" w:firstLine="47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4C11BC" w:rsidRDefault="00121739">
      <w:r>
        <w:rPr>
          <w:rFonts w:hint="eastAsia"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“实收资本”</w:t>
      </w:r>
      <w:r>
        <w:rPr>
          <w:rFonts w:hint="eastAsia"/>
          <w:sz w:val="24"/>
          <w:szCs w:val="24"/>
        </w:rPr>
        <w:t>是指天使投资机构实际掌握、用于创业投资的全部资本总额，对于创业投资企业一般是指机构的实收资本（或出资额）；对于创业投资管理企业一般是指机构实际管理的已到位资本。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79" w:rsidRDefault="00FC2979" w:rsidP="00121739">
      <w:pPr>
        <w:spacing w:line="240" w:lineRule="auto"/>
      </w:pPr>
      <w:r>
        <w:separator/>
      </w:r>
    </w:p>
  </w:endnote>
  <w:endnote w:type="continuationSeparator" w:id="0">
    <w:p w:rsidR="00FC2979" w:rsidRDefault="00FC2979" w:rsidP="00121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79" w:rsidRDefault="00FC2979" w:rsidP="00121739">
      <w:pPr>
        <w:spacing w:line="240" w:lineRule="auto"/>
      </w:pPr>
      <w:r>
        <w:separator/>
      </w:r>
    </w:p>
  </w:footnote>
  <w:footnote w:type="continuationSeparator" w:id="0">
    <w:p w:rsidR="00FC2979" w:rsidRDefault="00FC2979" w:rsidP="001217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739"/>
    <w:rsid w:val="00121739"/>
    <w:rsid w:val="00354092"/>
    <w:rsid w:val="004C11BC"/>
    <w:rsid w:val="00FC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3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73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7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73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537</Characters>
  <Application>Microsoft Office Word</Application>
  <DocSecurity>0</DocSecurity>
  <Lines>21</Lines>
  <Paragraphs>25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2018-08-08T08:56:00Z</dcterms:created>
  <dcterms:modified xsi:type="dcterms:W3CDTF">2018-08-08T08:56:00Z</dcterms:modified>
</cp:coreProperties>
</file>