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245" w:rsidRDefault="007A7245" w:rsidP="007A7245">
      <w:pPr>
        <w:spacing w:line="360" w:lineRule="auto"/>
        <w:rPr>
          <w:rFonts w:eastAsia="方正小标宋简体"/>
          <w:bCs/>
          <w:szCs w:val="32"/>
        </w:rPr>
      </w:pPr>
      <w:r>
        <w:rPr>
          <w:rFonts w:eastAsia="方正小标宋简体" w:hint="eastAsia"/>
          <w:bCs/>
          <w:szCs w:val="32"/>
        </w:rPr>
        <w:t>附件</w:t>
      </w:r>
      <w:r>
        <w:rPr>
          <w:rFonts w:eastAsia="方正小标宋简体" w:hint="eastAsia"/>
          <w:bCs/>
          <w:szCs w:val="32"/>
        </w:rPr>
        <w:t>4</w:t>
      </w:r>
      <w:r>
        <w:rPr>
          <w:rFonts w:eastAsia="方正小标宋简体" w:hint="eastAsia"/>
          <w:bCs/>
          <w:szCs w:val="32"/>
        </w:rPr>
        <w:t>：苏州市知识产权服务超市网上平台服务机构信息的通知</w:t>
      </w:r>
    </w:p>
    <w:p w:rsidR="007A7245" w:rsidRDefault="007A7245" w:rsidP="007A7245">
      <w:pPr>
        <w:spacing w:line="500" w:lineRule="exact"/>
        <w:jc w:val="left"/>
        <w:rPr>
          <w:rFonts w:ascii="宋体" w:eastAsia="宋体" w:hAnsi="宋体" w:cs="黑体"/>
          <w:sz w:val="24"/>
        </w:rPr>
      </w:pPr>
      <w:r>
        <w:rPr>
          <w:rFonts w:ascii="宋体" w:eastAsia="宋体" w:hAnsi="宋体" w:cs="黑体" w:hint="eastAsia"/>
          <w:sz w:val="24"/>
        </w:rPr>
        <w:t>各服务机构：</w:t>
      </w:r>
    </w:p>
    <w:p w:rsidR="007A7245" w:rsidRDefault="007A7245" w:rsidP="007A7245">
      <w:pPr>
        <w:spacing w:line="500" w:lineRule="exact"/>
        <w:ind w:firstLineChars="200" w:firstLine="464"/>
        <w:jc w:val="left"/>
        <w:rPr>
          <w:rFonts w:ascii="宋体" w:eastAsia="宋体" w:hAnsi="宋体" w:cs="黑体"/>
          <w:sz w:val="24"/>
        </w:rPr>
      </w:pPr>
      <w:r>
        <w:rPr>
          <w:rFonts w:ascii="宋体" w:eastAsia="宋体" w:hAnsi="宋体" w:cs="黑体" w:hint="eastAsia"/>
          <w:sz w:val="24"/>
        </w:rPr>
        <w:t>苏州市知识产权服务超市是全面展示苏州市知识产权服务行业资源与信息的网上服务平台，目前平台的建设已经完成，为了全面、完整、准确地整合知识产权服务信息，</w:t>
      </w:r>
      <w:r>
        <w:rPr>
          <w:rFonts w:ascii="宋体" w:eastAsia="宋体" w:hAnsi="宋体" w:hint="eastAsia"/>
          <w:sz w:val="24"/>
        </w:rPr>
        <w:t>现需收集各服务机构的相关信息，希望大家积极支持。</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具体信息如下：</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1、服务机构名称（完整）</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2、机构情况简介</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3、资质证明(含营业执照、代理资质、各类定级资质等扫描件)</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4、工作人员（姓名、简介、照片，具备相关从业资格的执业证编号等）</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5、业务范围与优势领域</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6、成果业绩展示</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7、近6个月活动要闻</w:t>
      </w:r>
    </w:p>
    <w:p w:rsidR="007A7245" w:rsidRDefault="007A7245" w:rsidP="007A7245">
      <w:pPr>
        <w:spacing w:line="500" w:lineRule="exact"/>
        <w:ind w:firstLineChars="200" w:firstLine="464"/>
        <w:jc w:val="left"/>
        <w:rPr>
          <w:rFonts w:ascii="宋体" w:eastAsia="宋体" w:hAnsi="宋体"/>
          <w:sz w:val="24"/>
        </w:rPr>
      </w:pPr>
      <w:r>
        <w:rPr>
          <w:rFonts w:ascii="宋体" w:eastAsia="宋体" w:hAnsi="宋体" w:hint="eastAsia"/>
          <w:sz w:val="24"/>
        </w:rPr>
        <w:t>8、苏州市知识产权服务超市网上平台同意函（详见附件1，填写并加盖公章）</w:t>
      </w:r>
    </w:p>
    <w:p w:rsidR="007A7245" w:rsidRDefault="007A7245" w:rsidP="007A7245">
      <w:pPr>
        <w:spacing w:line="500" w:lineRule="exact"/>
        <w:ind w:firstLine="480"/>
        <w:rPr>
          <w:rFonts w:ascii="宋体" w:eastAsia="宋体" w:hAnsi="宋体" w:cs="黑体"/>
          <w:sz w:val="24"/>
        </w:rPr>
      </w:pPr>
      <w:r>
        <w:rPr>
          <w:rFonts w:ascii="宋体" w:eastAsia="宋体" w:hAnsi="宋体" w:cs="黑体" w:hint="eastAsia"/>
          <w:sz w:val="24"/>
        </w:rPr>
        <w:t>请按目录分类整理有关信息后，以“网上平台信息+服务机构名称”为标题发送电子邮件至邮箱szuniversityip@163.com，同时寄送一份纸质材料至苏州市知识产权服务业商会秘书处（苏州市高新区科技城学森路9号国家知识产权服务业发展集聚区5幢403）。如信息内容过大，邮件无法发送，可联系工作人员复制电子档。</w:t>
      </w:r>
    </w:p>
    <w:p w:rsidR="007A7245" w:rsidRDefault="007A7245" w:rsidP="007A7245">
      <w:pPr>
        <w:spacing w:line="500" w:lineRule="exact"/>
        <w:ind w:firstLine="480"/>
        <w:rPr>
          <w:rFonts w:ascii="宋体" w:eastAsia="宋体" w:hAnsi="宋体" w:cs="黑体"/>
          <w:sz w:val="24"/>
        </w:rPr>
      </w:pPr>
      <w:r>
        <w:rPr>
          <w:rFonts w:ascii="宋体" w:eastAsia="宋体" w:hAnsi="宋体" w:cs="黑体" w:hint="eastAsia"/>
          <w:sz w:val="24"/>
        </w:rPr>
        <w:t>联系人：叶老师           联系电话：0512-65390501</w:t>
      </w:r>
    </w:p>
    <w:p w:rsidR="007A7245" w:rsidRDefault="007A7245" w:rsidP="007A7245">
      <w:pPr>
        <w:spacing w:line="500" w:lineRule="exact"/>
        <w:ind w:firstLine="480"/>
        <w:rPr>
          <w:rFonts w:ascii="宋体" w:eastAsia="宋体" w:hAnsi="宋体" w:cs="黑体"/>
          <w:sz w:val="24"/>
        </w:rPr>
      </w:pPr>
      <w:r>
        <w:rPr>
          <w:rFonts w:ascii="宋体" w:eastAsia="宋体" w:hAnsi="宋体" w:cs="黑体" w:hint="eastAsia"/>
          <w:sz w:val="24"/>
        </w:rPr>
        <w:t>知识产权网上服务超市是为需求企业提供服务咨询信息，为服务机构提供展示业务能力的平台，需要各机构共同建设与维护，在实现完整展示的同时，今后努力实现服务机构与企业的在线对接。</w:t>
      </w:r>
    </w:p>
    <w:p w:rsidR="007A7245" w:rsidRDefault="007A7245" w:rsidP="007A7245">
      <w:pPr>
        <w:spacing w:line="500" w:lineRule="exact"/>
        <w:ind w:firstLineChars="2000" w:firstLine="4640"/>
        <w:jc w:val="center"/>
        <w:rPr>
          <w:rFonts w:ascii="宋体" w:eastAsia="宋体" w:hAnsi="宋体" w:cs="黑体"/>
          <w:sz w:val="24"/>
        </w:rPr>
      </w:pPr>
      <w:r>
        <w:rPr>
          <w:rFonts w:ascii="宋体" w:eastAsia="宋体" w:hAnsi="宋体" w:cs="黑体" w:hint="eastAsia"/>
          <w:sz w:val="24"/>
        </w:rPr>
        <w:t>苏州市知识产权局</w:t>
      </w:r>
    </w:p>
    <w:p w:rsidR="007A7245" w:rsidRDefault="007A7245" w:rsidP="007A7245">
      <w:pPr>
        <w:spacing w:line="500" w:lineRule="exact"/>
        <w:ind w:firstLineChars="2000" w:firstLine="4640"/>
        <w:jc w:val="right"/>
        <w:rPr>
          <w:rFonts w:ascii="宋体" w:eastAsia="宋体" w:hAnsi="宋体" w:cs="黑体"/>
          <w:sz w:val="24"/>
        </w:rPr>
      </w:pPr>
      <w:r>
        <w:rPr>
          <w:rFonts w:ascii="宋体" w:eastAsia="宋体" w:hAnsi="宋体" w:cs="黑体" w:hint="eastAsia"/>
          <w:sz w:val="24"/>
        </w:rPr>
        <w:t>苏州市知识产权服务业商会秘书处</w:t>
      </w:r>
    </w:p>
    <w:p w:rsidR="004C11BC" w:rsidRDefault="004C11BC"/>
    <w:sectPr w:rsidR="004C11BC"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847" w:rsidRDefault="00184847" w:rsidP="007A7245">
      <w:r>
        <w:separator/>
      </w:r>
    </w:p>
  </w:endnote>
  <w:endnote w:type="continuationSeparator" w:id="0">
    <w:p w:rsidR="00184847" w:rsidRDefault="00184847" w:rsidP="007A7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CS仿宋体">
    <w:altName w:val="微软雅黑"/>
    <w:charset w:val="86"/>
    <w:family w:val="decorative"/>
    <w:pitch w:val="default"/>
    <w:sig w:usb0="00000000" w:usb1="00000000" w:usb2="00000010" w:usb3="00000000" w:csb0="00040000" w:csb1="00000000"/>
  </w:font>
  <w:font w:name="方正小标宋简体">
    <w:altName w:val="Arial Unicode MS"/>
    <w:charset w:val="86"/>
    <w:family w:val="auto"/>
    <w:pitch w:val="variable"/>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847" w:rsidRDefault="00184847" w:rsidP="007A7245">
      <w:r>
        <w:separator/>
      </w:r>
    </w:p>
  </w:footnote>
  <w:footnote w:type="continuationSeparator" w:id="0">
    <w:p w:rsidR="00184847" w:rsidRDefault="00184847" w:rsidP="007A7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245"/>
    <w:rsid w:val="00184847"/>
    <w:rsid w:val="004C11BC"/>
    <w:rsid w:val="007A7245"/>
    <w:rsid w:val="00F34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45"/>
    <w:pPr>
      <w:widowControl w:val="0"/>
      <w:jc w:val="both"/>
    </w:pPr>
    <w:rPr>
      <w:rFonts w:eastAsia="文鼎CS仿宋体"/>
      <w:spacing w:val="-4"/>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245"/>
    <w:pPr>
      <w:pBdr>
        <w:bottom w:val="single" w:sz="6" w:space="1" w:color="auto"/>
      </w:pBdr>
      <w:tabs>
        <w:tab w:val="center" w:pos="4153"/>
        <w:tab w:val="right" w:pos="8306"/>
      </w:tabs>
      <w:snapToGrid w:val="0"/>
      <w:jc w:val="center"/>
    </w:pPr>
    <w:rPr>
      <w:rFonts w:eastAsiaTheme="minorEastAsia"/>
      <w:spacing w:val="0"/>
      <w:sz w:val="18"/>
      <w:szCs w:val="18"/>
    </w:rPr>
  </w:style>
  <w:style w:type="character" w:customStyle="1" w:styleId="Char">
    <w:name w:val="页眉 Char"/>
    <w:basedOn w:val="a0"/>
    <w:link w:val="a3"/>
    <w:uiPriority w:val="99"/>
    <w:semiHidden/>
    <w:rsid w:val="007A7245"/>
    <w:rPr>
      <w:sz w:val="18"/>
      <w:szCs w:val="18"/>
    </w:rPr>
  </w:style>
  <w:style w:type="paragraph" w:styleId="a4">
    <w:name w:val="footer"/>
    <w:basedOn w:val="a"/>
    <w:link w:val="Char0"/>
    <w:uiPriority w:val="99"/>
    <w:semiHidden/>
    <w:unhideWhenUsed/>
    <w:rsid w:val="007A7245"/>
    <w:pPr>
      <w:tabs>
        <w:tab w:val="center" w:pos="4153"/>
        <w:tab w:val="right" w:pos="8306"/>
      </w:tabs>
      <w:snapToGrid w:val="0"/>
      <w:jc w:val="left"/>
    </w:pPr>
    <w:rPr>
      <w:rFonts w:eastAsiaTheme="minorEastAsia"/>
      <w:spacing w:val="0"/>
      <w:sz w:val="18"/>
      <w:szCs w:val="18"/>
    </w:rPr>
  </w:style>
  <w:style w:type="character" w:customStyle="1" w:styleId="Char0">
    <w:name w:val="页脚 Char"/>
    <w:basedOn w:val="a0"/>
    <w:link w:val="a4"/>
    <w:uiPriority w:val="99"/>
    <w:semiHidden/>
    <w:rsid w:val="007A72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2018-08-03T09:00:00Z</dcterms:created>
  <dcterms:modified xsi:type="dcterms:W3CDTF">2018-08-03T09:00:00Z</dcterms:modified>
</cp:coreProperties>
</file>