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bookmarkStart w:id="0" w:name="_GoBack"/>
      <w:r>
        <w:rPr>
          <w:rFonts w:hint="eastAsia" w:ascii="方正小标宋_GBK" w:eastAsia="方正小标宋_GBK"/>
          <w:szCs w:val="32"/>
          <w:lang w:val="zh-CN"/>
        </w:rPr>
        <w:t>2018年度申报省高新技术企业培育库入库企业汇总表</w:t>
      </w:r>
    </w:p>
    <w:bookmarkEnd w:id="0"/>
    <w:p>
      <w:pPr>
        <w:ind w:firstLine="0"/>
        <w:rPr>
          <w:rFonts w:hint="eastAsia"/>
        </w:rPr>
      </w:pPr>
    </w:p>
    <w:p>
      <w:pPr>
        <w:ind w:firstLine="0"/>
        <w:rPr>
          <w:rFonts w:hint="eastAsia"/>
        </w:rPr>
      </w:pPr>
      <w:r>
        <w:rPr>
          <w:rFonts w:hint="eastAsia"/>
        </w:rPr>
        <w:t>推荐单位：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县（市、区）、高新区科技局（盖章）</w:t>
      </w:r>
    </w:p>
    <w:p>
      <w:pPr>
        <w:ind w:firstLine="0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县（市、区）、高新区财政局（盖章）</w:t>
      </w:r>
    </w:p>
    <w:p>
      <w:pPr>
        <w:ind w:firstLine="0"/>
        <w:rPr>
          <w:rFonts w:hint="eastAsia" w:ascii="方正小标宋_GBK" w:eastAsia="方正小标宋_GBK"/>
          <w:szCs w:val="32"/>
        </w:rPr>
      </w:pPr>
      <w:r>
        <w:rPr>
          <w:rFonts w:hint="eastAsia"/>
        </w:rPr>
        <w:t>日期：    年   月   日</w:t>
      </w:r>
    </w:p>
    <w:tbl>
      <w:tblPr>
        <w:tblStyle w:val="3"/>
        <w:tblW w:w="9229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264"/>
        <w:gridCol w:w="1629"/>
        <w:gridCol w:w="1914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所在地区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是否上年度销售收入2000万元以下的小微企业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XX市XX县（区、高新区）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26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629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914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09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</w:tbl>
    <w:p>
      <w:pPr>
        <w:ind w:firstLine="0"/>
        <w:rPr>
          <w:rFonts w:hint="eastAsia" w:ascii="黑体" w:hAnsi="黑体" w:eastAsia="黑体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4503E"/>
    <w:rsid w:val="03C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2018-03-19T01:27:00Z</dcterms:created>
  <dc:creator>Administrator</dc:creator>
  <cp:lastModifiedBy>Administrator</cp:lastModifiedBy>
  <dcterms:modified xsi:type="dcterms:W3CDTF">2018-03-19T01:27:41Z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